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20" w:rsidRPr="006A1779" w:rsidRDefault="00EB1A20" w:rsidP="006A1779">
      <w:pPr>
        <w:jc w:val="center"/>
        <w:rPr>
          <w:b/>
          <w:sz w:val="28"/>
          <w:szCs w:val="28"/>
        </w:rPr>
      </w:pPr>
      <w:r w:rsidRPr="00B975C9">
        <w:rPr>
          <w:b/>
          <w:sz w:val="28"/>
          <w:szCs w:val="28"/>
        </w:rPr>
        <w:t xml:space="preserve">Les liens internet à connaître </w:t>
      </w:r>
      <w:r w:rsidR="00AF2925">
        <w:rPr>
          <w:b/>
          <w:sz w:val="28"/>
          <w:szCs w:val="28"/>
        </w:rPr>
        <w:t>février 2023</w:t>
      </w:r>
      <w:r w:rsidR="006A1779">
        <w:rPr>
          <w:b/>
          <w:sz w:val="28"/>
          <w:szCs w:val="28"/>
        </w:rPr>
        <w:t xml:space="preserve"> </w:t>
      </w:r>
      <w:r w:rsidR="00B975C9">
        <w:rPr>
          <w:b/>
          <w:sz w:val="28"/>
          <w:szCs w:val="28"/>
        </w:rPr>
        <w:t>Domaine Passeport Phytosanitaire</w:t>
      </w:r>
    </w:p>
    <w:p w:rsidR="00397489" w:rsidRDefault="00397489" w:rsidP="00EB1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Créer un compte individuel sur le site du ministère de l’agriculture : </w:t>
      </w:r>
    </w:p>
    <w:p w:rsidR="00397489" w:rsidRDefault="00D14D47" w:rsidP="00EB1A20">
      <w:pPr>
        <w:jc w:val="both"/>
        <w:rPr>
          <w:sz w:val="24"/>
          <w:szCs w:val="24"/>
        </w:rPr>
      </w:pPr>
      <w:hyperlink r:id="rId6" w:history="1">
        <w:r w:rsidR="00397489" w:rsidRPr="00006F16">
          <w:rPr>
            <w:rStyle w:val="Lienhypertexte"/>
            <w:sz w:val="24"/>
            <w:szCs w:val="24"/>
          </w:rPr>
          <w:t>https://moncompte.agriculture.gouv.fr/individus/inscription.xhtml</w:t>
        </w:r>
      </w:hyperlink>
    </w:p>
    <w:p w:rsidR="00EB1A20" w:rsidRPr="00006F16" w:rsidRDefault="00EB1A20" w:rsidP="00EB1A20">
      <w:pPr>
        <w:jc w:val="both"/>
        <w:rPr>
          <w:sz w:val="24"/>
          <w:szCs w:val="24"/>
        </w:rPr>
      </w:pPr>
      <w:r w:rsidRPr="00006F16">
        <w:rPr>
          <w:sz w:val="24"/>
          <w:szCs w:val="24"/>
        </w:rPr>
        <w:t xml:space="preserve">S’immatriculer au registre phytosanitaire : </w:t>
      </w:r>
    </w:p>
    <w:p w:rsidR="001C29D2" w:rsidRPr="00006F16" w:rsidRDefault="00D14D47" w:rsidP="00EB1A20">
      <w:pPr>
        <w:jc w:val="both"/>
        <w:rPr>
          <w:sz w:val="24"/>
          <w:szCs w:val="24"/>
        </w:rPr>
      </w:pPr>
      <w:hyperlink r:id="rId7" w:history="1">
        <w:r w:rsidR="001C29D2" w:rsidRPr="00006F16">
          <w:rPr>
            <w:rStyle w:val="Lienhypertexte"/>
            <w:sz w:val="24"/>
            <w:szCs w:val="24"/>
          </w:rPr>
          <w:t>https://www.mesdemarches.agriculture.gouv.fr/demarches/exploitation-agricole/obtenir-un-droit-une-autorisation/article/demander-l-enregistrement-au?id_rubrique=11</w:t>
        </w:r>
      </w:hyperlink>
    </w:p>
    <w:p w:rsidR="00EB1A20" w:rsidRDefault="00FE0273" w:rsidP="00EB1A20">
      <w:pPr>
        <w:jc w:val="both"/>
        <w:rPr>
          <w:sz w:val="24"/>
          <w:szCs w:val="24"/>
        </w:rPr>
      </w:pPr>
      <w:r>
        <w:rPr>
          <w:sz w:val="24"/>
          <w:szCs w:val="24"/>
        </w:rPr>
        <w:t>Compléter la D</w:t>
      </w:r>
      <w:r w:rsidR="00DA2FF7">
        <w:rPr>
          <w:sz w:val="24"/>
          <w:szCs w:val="24"/>
        </w:rPr>
        <w:t xml:space="preserve">éclaration </w:t>
      </w:r>
      <w:r>
        <w:rPr>
          <w:sz w:val="24"/>
          <w:szCs w:val="24"/>
        </w:rPr>
        <w:t>A</w:t>
      </w:r>
      <w:r w:rsidR="00DA2FF7">
        <w:rPr>
          <w:sz w:val="24"/>
          <w:szCs w:val="24"/>
        </w:rPr>
        <w:t>nnuelle d’</w:t>
      </w:r>
      <w:r>
        <w:rPr>
          <w:sz w:val="24"/>
          <w:szCs w:val="24"/>
        </w:rPr>
        <w:t>A</w:t>
      </w:r>
      <w:r w:rsidR="00DA2FF7">
        <w:rPr>
          <w:sz w:val="24"/>
          <w:szCs w:val="24"/>
        </w:rPr>
        <w:t>ctivité</w:t>
      </w:r>
      <w:r w:rsidR="00AF2925">
        <w:rPr>
          <w:sz w:val="24"/>
          <w:szCs w:val="24"/>
        </w:rPr>
        <w:t xml:space="preserve"> 2023</w:t>
      </w:r>
      <w:r w:rsidR="00EB1A20" w:rsidRPr="00006F16">
        <w:rPr>
          <w:sz w:val="24"/>
          <w:szCs w:val="24"/>
        </w:rPr>
        <w:t xml:space="preserve"> en ligne </w:t>
      </w:r>
      <w:r w:rsidR="00AF2925">
        <w:rPr>
          <w:sz w:val="24"/>
          <w:szCs w:val="24"/>
        </w:rPr>
        <w:t>à partir du 15/02</w:t>
      </w:r>
      <w:r w:rsidR="00690774">
        <w:rPr>
          <w:sz w:val="24"/>
          <w:szCs w:val="24"/>
        </w:rPr>
        <w:t xml:space="preserve">/2023 </w:t>
      </w:r>
      <w:r w:rsidR="00EB1A20" w:rsidRPr="00006F16">
        <w:rPr>
          <w:sz w:val="24"/>
          <w:szCs w:val="24"/>
        </w:rPr>
        <w:t xml:space="preserve">: </w:t>
      </w:r>
    </w:p>
    <w:p w:rsidR="00D14D47" w:rsidRPr="00006F16" w:rsidRDefault="00D14D47" w:rsidP="00EB1A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(Nouveauté 2023 : </w:t>
      </w:r>
      <w:proofErr w:type="gramStart"/>
      <w:r>
        <w:rPr>
          <w:sz w:val="24"/>
          <w:szCs w:val="24"/>
        </w:rPr>
        <w:t>déclaration  à</w:t>
      </w:r>
      <w:proofErr w:type="gramEnd"/>
      <w:r>
        <w:rPr>
          <w:sz w:val="24"/>
          <w:szCs w:val="24"/>
        </w:rPr>
        <w:t xml:space="preserve"> faire uniquement en cas de changement par rapport à 2022)</w:t>
      </w:r>
    </w:p>
    <w:p w:rsidR="00107220" w:rsidRDefault="00D14D47" w:rsidP="00EB1A20">
      <w:pPr>
        <w:jc w:val="both"/>
        <w:rPr>
          <w:sz w:val="24"/>
          <w:szCs w:val="24"/>
        </w:rPr>
      </w:pPr>
      <w:hyperlink r:id="rId8" w:history="1">
        <w:r w:rsidR="00FE0273" w:rsidRPr="00FE0273">
          <w:rPr>
            <w:rFonts w:ascii="Arial" w:hAnsi="Arial" w:cs="Arial"/>
            <w:color w:val="0000FF"/>
            <w:u w:val="single"/>
          </w:rPr>
          <w:t>https://www.mesdemarches.agriculture.gouv.fr/demarches/exploitation-agricole/obtenir-un-droit-une-autorisation/article/realiser-sa-declaration-annuelle-d-711?id_rubrique=11</w:t>
        </w:r>
      </w:hyperlink>
    </w:p>
    <w:p w:rsidR="00EB1A20" w:rsidRPr="00006F16" w:rsidRDefault="00EB1A20" w:rsidP="00EB1A20">
      <w:pPr>
        <w:jc w:val="both"/>
        <w:rPr>
          <w:sz w:val="24"/>
          <w:szCs w:val="24"/>
        </w:rPr>
      </w:pPr>
      <w:r w:rsidRPr="00006F16">
        <w:rPr>
          <w:sz w:val="24"/>
          <w:szCs w:val="24"/>
        </w:rPr>
        <w:t>Se renseigner sur les O</w:t>
      </w:r>
      <w:r w:rsidR="00DA2FF7">
        <w:rPr>
          <w:sz w:val="24"/>
          <w:szCs w:val="24"/>
        </w:rPr>
        <w:t xml:space="preserve">rganismes </w:t>
      </w:r>
      <w:r w:rsidRPr="00006F16">
        <w:rPr>
          <w:sz w:val="24"/>
          <w:szCs w:val="24"/>
        </w:rPr>
        <w:t>N</w:t>
      </w:r>
      <w:r w:rsidR="00DA2FF7">
        <w:rPr>
          <w:sz w:val="24"/>
          <w:szCs w:val="24"/>
        </w:rPr>
        <w:t xml:space="preserve">uisibles </w:t>
      </w:r>
      <w:r w:rsidRPr="00006F16">
        <w:rPr>
          <w:sz w:val="24"/>
          <w:szCs w:val="24"/>
        </w:rPr>
        <w:t>R</w:t>
      </w:r>
      <w:r w:rsidR="00DA2FF7">
        <w:rPr>
          <w:sz w:val="24"/>
          <w:szCs w:val="24"/>
        </w:rPr>
        <w:t>églementés</w:t>
      </w:r>
      <w:r w:rsidRPr="00006F16">
        <w:rPr>
          <w:sz w:val="24"/>
          <w:szCs w:val="24"/>
        </w:rPr>
        <w:t xml:space="preserve"> : </w:t>
      </w:r>
    </w:p>
    <w:p w:rsidR="00EB1A20" w:rsidRPr="00006F16" w:rsidRDefault="00D14D47" w:rsidP="00EB1A20">
      <w:pPr>
        <w:jc w:val="both"/>
        <w:rPr>
          <w:sz w:val="24"/>
          <w:szCs w:val="24"/>
        </w:rPr>
      </w:pPr>
      <w:hyperlink r:id="rId9" w:history="1">
        <w:r w:rsidR="00EB1A20" w:rsidRPr="00006F16">
          <w:rPr>
            <w:rStyle w:val="Lienhypertexte"/>
            <w:sz w:val="24"/>
            <w:szCs w:val="24"/>
          </w:rPr>
          <w:t>https://plateforme-esv.fr/Diag</w:t>
        </w:r>
      </w:hyperlink>
    </w:p>
    <w:p w:rsidR="00EB1A20" w:rsidRPr="00006F16" w:rsidRDefault="00D14D47" w:rsidP="00EB1A20">
      <w:pPr>
        <w:jc w:val="both"/>
        <w:rPr>
          <w:sz w:val="24"/>
          <w:szCs w:val="24"/>
        </w:rPr>
      </w:pPr>
      <w:hyperlink r:id="rId10" w:history="1">
        <w:r w:rsidR="00EB216A" w:rsidRPr="00006F16">
          <w:rPr>
            <w:rStyle w:val="Lienhypertexte"/>
            <w:sz w:val="24"/>
            <w:szCs w:val="24"/>
          </w:rPr>
          <w:t>http://ephytia.inra.fr/fr/Home/index</w:t>
        </w:r>
      </w:hyperlink>
    </w:p>
    <w:p w:rsidR="00EB216A" w:rsidRPr="00006F16" w:rsidRDefault="00D14D47" w:rsidP="00EB1A20">
      <w:pPr>
        <w:jc w:val="both"/>
        <w:rPr>
          <w:sz w:val="24"/>
          <w:szCs w:val="24"/>
        </w:rPr>
      </w:pPr>
      <w:hyperlink r:id="rId11" w:history="1">
        <w:r w:rsidR="00EB216A" w:rsidRPr="00006F16">
          <w:rPr>
            <w:rStyle w:val="Lienhypertexte"/>
            <w:sz w:val="24"/>
            <w:szCs w:val="24"/>
          </w:rPr>
          <w:t>https://gd.eppo.int/</w:t>
        </w:r>
      </w:hyperlink>
    </w:p>
    <w:p w:rsidR="00EB216A" w:rsidRDefault="00D14D47" w:rsidP="00EB1A20">
      <w:pPr>
        <w:jc w:val="both"/>
        <w:rPr>
          <w:rStyle w:val="Lienhypertexte"/>
          <w:sz w:val="24"/>
          <w:szCs w:val="24"/>
        </w:rPr>
      </w:pPr>
      <w:hyperlink r:id="rId12" w:history="1">
        <w:r w:rsidR="00D24CDA" w:rsidRPr="00006F16">
          <w:rPr>
            <w:rStyle w:val="Lienhypertexte"/>
            <w:sz w:val="24"/>
            <w:szCs w:val="24"/>
          </w:rPr>
          <w:t>https://www.fredonoccitanie.com/</w:t>
        </w:r>
      </w:hyperlink>
    </w:p>
    <w:p w:rsidR="006E2D02" w:rsidRDefault="00D14D47" w:rsidP="006E2D02">
      <w:pPr>
        <w:jc w:val="both"/>
        <w:rPr>
          <w:rStyle w:val="Lienhypertexte"/>
          <w:sz w:val="24"/>
          <w:szCs w:val="24"/>
        </w:rPr>
      </w:pPr>
      <w:hyperlink r:id="rId13" w:history="1">
        <w:r w:rsidR="006E2D02" w:rsidRPr="00006F16">
          <w:rPr>
            <w:rStyle w:val="Lienhypertexte"/>
            <w:sz w:val="24"/>
            <w:szCs w:val="24"/>
          </w:rPr>
          <w:t>http://draaf.occitanie.agriculture.gouv.fr/Aide-a-la-reconnaissance-des</w:t>
        </w:r>
      </w:hyperlink>
    </w:p>
    <w:p w:rsidR="00D24CDA" w:rsidRPr="00006F16" w:rsidRDefault="00D14D47" w:rsidP="00EB1A20">
      <w:pPr>
        <w:jc w:val="both"/>
        <w:rPr>
          <w:sz w:val="24"/>
          <w:szCs w:val="24"/>
        </w:rPr>
      </w:pPr>
      <w:hyperlink r:id="rId14" w:history="1">
        <w:r w:rsidR="00A9478F" w:rsidRPr="00F063FB">
          <w:rPr>
            <w:rStyle w:val="Lienhypertexte"/>
            <w:sz w:val="24"/>
            <w:szCs w:val="24"/>
          </w:rPr>
          <w:t>https://agriculture.gouv.fr/sante-des-vegetaux-synthese-reglementaire</w:t>
        </w:r>
      </w:hyperlink>
    </w:p>
    <w:p w:rsidR="00EB1A20" w:rsidRPr="00006F16" w:rsidRDefault="0094686C" w:rsidP="00EB1A20">
      <w:pPr>
        <w:jc w:val="both"/>
        <w:rPr>
          <w:sz w:val="24"/>
          <w:szCs w:val="24"/>
        </w:rPr>
      </w:pPr>
      <w:r>
        <w:rPr>
          <w:sz w:val="24"/>
          <w:szCs w:val="24"/>
        </w:rPr>
        <w:t>Consulter régulièrement le site du ministère de l’agriculture</w:t>
      </w:r>
      <w:r w:rsidR="005A235B" w:rsidRPr="00006F16">
        <w:rPr>
          <w:sz w:val="24"/>
          <w:szCs w:val="24"/>
        </w:rPr>
        <w:t xml:space="preserve"> : </w:t>
      </w:r>
    </w:p>
    <w:p w:rsidR="005A235B" w:rsidRPr="00006F16" w:rsidRDefault="00D14D47" w:rsidP="00EB1A20">
      <w:pPr>
        <w:jc w:val="both"/>
        <w:rPr>
          <w:sz w:val="24"/>
          <w:szCs w:val="24"/>
        </w:rPr>
      </w:pPr>
      <w:hyperlink r:id="rId15" w:history="1">
        <w:r w:rsidR="005A235B" w:rsidRPr="00006F16">
          <w:rPr>
            <w:rStyle w:val="Lienhypertexte"/>
            <w:sz w:val="24"/>
            <w:szCs w:val="24"/>
          </w:rPr>
          <w:t>https://agriculture.gouv.fr/laboratoires-agrees-en-sante-des-vegetaux</w:t>
        </w:r>
      </w:hyperlink>
    </w:p>
    <w:p w:rsidR="0094686C" w:rsidRPr="00006F16" w:rsidRDefault="00D14D47" w:rsidP="00EB1A20">
      <w:pPr>
        <w:jc w:val="both"/>
        <w:rPr>
          <w:sz w:val="24"/>
          <w:szCs w:val="24"/>
        </w:rPr>
      </w:pPr>
      <w:hyperlink r:id="rId16" w:history="1">
        <w:r w:rsidR="0094686C" w:rsidRPr="00555392">
          <w:rPr>
            <w:rStyle w:val="Lienhypertexte"/>
            <w:sz w:val="24"/>
            <w:szCs w:val="24"/>
          </w:rPr>
          <w:t>https://agriculture.gouv.fr/xylella-liens-utiles-et-documentation</w:t>
        </w:r>
      </w:hyperlink>
    </w:p>
    <w:p w:rsidR="00B975C9" w:rsidRPr="00006F16" w:rsidRDefault="00B975C9" w:rsidP="00EB1A20">
      <w:pPr>
        <w:jc w:val="both"/>
        <w:rPr>
          <w:sz w:val="24"/>
          <w:szCs w:val="24"/>
        </w:rPr>
      </w:pPr>
      <w:r w:rsidRPr="00006F16">
        <w:rPr>
          <w:sz w:val="24"/>
          <w:szCs w:val="24"/>
        </w:rPr>
        <w:t xml:space="preserve">Consulter régulièrement le site internet de la </w:t>
      </w:r>
      <w:proofErr w:type="spellStart"/>
      <w:r w:rsidRPr="00006F16">
        <w:rPr>
          <w:sz w:val="24"/>
          <w:szCs w:val="24"/>
        </w:rPr>
        <w:t>Draaf</w:t>
      </w:r>
      <w:proofErr w:type="spellEnd"/>
      <w:r w:rsidRPr="00006F16">
        <w:rPr>
          <w:sz w:val="24"/>
          <w:szCs w:val="24"/>
        </w:rPr>
        <w:t xml:space="preserve"> Occitanie : </w:t>
      </w:r>
    </w:p>
    <w:p w:rsidR="00006F16" w:rsidRPr="00006F16" w:rsidRDefault="00D14D47" w:rsidP="00EB1A20">
      <w:pPr>
        <w:jc w:val="both"/>
        <w:rPr>
          <w:sz w:val="24"/>
          <w:szCs w:val="24"/>
        </w:rPr>
      </w:pPr>
      <w:hyperlink r:id="rId17" w:history="1">
        <w:r w:rsidR="00006F16" w:rsidRPr="00006F16">
          <w:rPr>
            <w:rStyle w:val="Lienhypertexte"/>
            <w:sz w:val="24"/>
            <w:szCs w:val="24"/>
          </w:rPr>
          <w:t>https://draaf.occitanie.agriculture.gouv.fr/Passeport-phytosanitaire-europeen</w:t>
        </w:r>
      </w:hyperlink>
    </w:p>
    <w:p w:rsidR="00006F16" w:rsidRDefault="00D14D47" w:rsidP="00EB1A20">
      <w:pPr>
        <w:jc w:val="both"/>
        <w:rPr>
          <w:rStyle w:val="Lienhypertexte"/>
          <w:sz w:val="24"/>
          <w:szCs w:val="24"/>
        </w:rPr>
      </w:pPr>
      <w:hyperlink r:id="rId18" w:history="1">
        <w:r w:rsidR="00006F16" w:rsidRPr="00006F16">
          <w:rPr>
            <w:rStyle w:val="Lienhypertexte"/>
            <w:sz w:val="24"/>
            <w:szCs w:val="24"/>
          </w:rPr>
          <w:t>https://draaf.occitanie.agriculture.gouv.fr/Vigilance-vis-a-vis-de-Xylella</w:t>
        </w:r>
      </w:hyperlink>
    </w:p>
    <w:p w:rsidR="00107220" w:rsidRDefault="00107220" w:rsidP="00EB1A20">
      <w:pPr>
        <w:jc w:val="both"/>
        <w:rPr>
          <w:rStyle w:val="Lienhypertexte"/>
          <w:sz w:val="24"/>
          <w:szCs w:val="24"/>
        </w:rPr>
      </w:pPr>
    </w:p>
    <w:p w:rsidR="006E2D02" w:rsidRDefault="00107220" w:rsidP="0010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Réaliser un signalement d’organisme de quarantaine : </w:t>
      </w:r>
    </w:p>
    <w:p w:rsidR="00107220" w:rsidRDefault="00D14D47" w:rsidP="00107220">
      <w:pPr>
        <w:jc w:val="both"/>
        <w:rPr>
          <w:rStyle w:val="Lienhypertexte"/>
          <w:sz w:val="24"/>
          <w:szCs w:val="24"/>
        </w:rPr>
      </w:pPr>
      <w:hyperlink r:id="rId19" w:history="1">
        <w:r w:rsidR="00107220" w:rsidRPr="005F3EC3">
          <w:rPr>
            <w:rStyle w:val="Lienhypertexte"/>
            <w:sz w:val="24"/>
            <w:szCs w:val="24"/>
          </w:rPr>
          <w:t>sante-des-vegetaux.draaf-occitanie@agriculture.gouv.fr</w:t>
        </w:r>
      </w:hyperlink>
    </w:p>
    <w:p w:rsidR="00107220" w:rsidRDefault="00D14D47" w:rsidP="00107220">
      <w:pPr>
        <w:jc w:val="both"/>
        <w:rPr>
          <w:rStyle w:val="Lienhypertexte"/>
          <w:sz w:val="24"/>
          <w:szCs w:val="24"/>
        </w:rPr>
      </w:pPr>
      <w:hyperlink r:id="rId20" w:history="1">
        <w:r w:rsidR="00107220" w:rsidRPr="005F3EC3">
          <w:rPr>
            <w:rStyle w:val="Lienhypertexte"/>
            <w:sz w:val="24"/>
            <w:szCs w:val="24"/>
          </w:rPr>
          <w:t>xylella-2020.draaf-occitanie@agriculture.gouv.fr</w:t>
        </w:r>
      </w:hyperlink>
    </w:p>
    <w:p w:rsidR="006A1779" w:rsidRDefault="006A1779" w:rsidP="006E2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renseigner sur l’export : envoyer un mail à </w:t>
      </w:r>
    </w:p>
    <w:p w:rsidR="006A1779" w:rsidRDefault="00D14D47" w:rsidP="006E2D02">
      <w:pPr>
        <w:jc w:val="both"/>
        <w:rPr>
          <w:sz w:val="24"/>
          <w:szCs w:val="24"/>
        </w:rPr>
      </w:pPr>
      <w:hyperlink r:id="rId21" w:history="1">
        <w:r w:rsidR="006A1779" w:rsidRPr="00BC1C31">
          <w:rPr>
            <w:rStyle w:val="Lienhypertexte"/>
            <w:sz w:val="24"/>
            <w:szCs w:val="24"/>
          </w:rPr>
          <w:t>export-toulouse.draaf-occitanie@agriculture.gouv.fr</w:t>
        </w:r>
      </w:hyperlink>
    </w:p>
    <w:p w:rsidR="006A1779" w:rsidRDefault="00D14D47" w:rsidP="006A1779">
      <w:pPr>
        <w:jc w:val="both"/>
        <w:rPr>
          <w:sz w:val="24"/>
          <w:szCs w:val="24"/>
        </w:rPr>
      </w:pPr>
      <w:hyperlink r:id="rId22" w:history="1">
        <w:r w:rsidR="006A1779" w:rsidRPr="00BC1C31">
          <w:rPr>
            <w:rStyle w:val="Lienhypertexte"/>
            <w:sz w:val="24"/>
            <w:szCs w:val="24"/>
          </w:rPr>
          <w:t>export-montpellier.draaf-occitanie@agriculture.gouv.fr</w:t>
        </w:r>
      </w:hyperlink>
    </w:p>
    <w:p w:rsidR="006A1779" w:rsidRDefault="00D14D47" w:rsidP="006A1779">
      <w:pPr>
        <w:jc w:val="both"/>
        <w:rPr>
          <w:sz w:val="24"/>
          <w:szCs w:val="24"/>
        </w:rPr>
      </w:pPr>
      <w:hyperlink r:id="rId23" w:history="1">
        <w:r w:rsidR="006A1779" w:rsidRPr="00BC1C31">
          <w:rPr>
            <w:rStyle w:val="Lienhypertexte"/>
            <w:sz w:val="24"/>
            <w:szCs w:val="24"/>
          </w:rPr>
          <w:t>export-perpignan.draaf-occitanie@agriculture.gouv.fr</w:t>
        </w:r>
      </w:hyperlink>
    </w:p>
    <w:p w:rsidR="006A1779" w:rsidRDefault="006A1779" w:rsidP="006A1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renseigner sur l’import : envoyer un mail à </w:t>
      </w:r>
    </w:p>
    <w:p w:rsidR="006A1779" w:rsidRPr="00006F16" w:rsidRDefault="00D14D47" w:rsidP="006E2D02">
      <w:pPr>
        <w:jc w:val="both"/>
        <w:rPr>
          <w:sz w:val="24"/>
          <w:szCs w:val="24"/>
        </w:rPr>
      </w:pPr>
      <w:hyperlink r:id="rId24" w:history="1">
        <w:r w:rsidR="006A1779" w:rsidRPr="00BC1C31">
          <w:rPr>
            <w:rStyle w:val="Lienhypertexte"/>
            <w:sz w:val="24"/>
            <w:szCs w:val="24"/>
          </w:rPr>
          <w:t>pec31.sivep@agriculture.gouv.fr</w:t>
        </w:r>
      </w:hyperlink>
    </w:p>
    <w:p w:rsidR="006E2D02" w:rsidRPr="00B975C9" w:rsidRDefault="00D14D47" w:rsidP="00690774">
      <w:pPr>
        <w:tabs>
          <w:tab w:val="left" w:pos="8760"/>
        </w:tabs>
        <w:jc w:val="both"/>
        <w:rPr>
          <w:sz w:val="24"/>
          <w:szCs w:val="24"/>
        </w:rPr>
      </w:pPr>
      <w:hyperlink r:id="rId25" w:history="1">
        <w:r w:rsidR="006A1779" w:rsidRPr="00BC1C31">
          <w:rPr>
            <w:rStyle w:val="Lienhypertexte"/>
            <w:sz w:val="24"/>
            <w:szCs w:val="24"/>
          </w:rPr>
          <w:t>pec66.sivep@agriculture.gouv.f</w:t>
        </w:r>
        <w:bookmarkStart w:id="0" w:name="_GoBack"/>
        <w:bookmarkEnd w:id="0"/>
        <w:r w:rsidR="006A1779" w:rsidRPr="00BC1C31">
          <w:rPr>
            <w:rStyle w:val="Lienhypertexte"/>
            <w:sz w:val="24"/>
            <w:szCs w:val="24"/>
          </w:rPr>
          <w:t>r</w:t>
        </w:r>
      </w:hyperlink>
      <w:r w:rsidR="00690774">
        <w:rPr>
          <w:rStyle w:val="Lienhypertexte"/>
          <w:sz w:val="24"/>
          <w:szCs w:val="24"/>
        </w:rPr>
        <w:tab/>
      </w:r>
    </w:p>
    <w:sectPr w:rsidR="006E2D02" w:rsidRPr="00B975C9" w:rsidSect="00107220">
      <w:footerReference w:type="default" r:id="rId26"/>
      <w:pgSz w:w="11906" w:h="16838"/>
      <w:pgMar w:top="284" w:right="849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20" w:rsidRDefault="00107220" w:rsidP="00107220">
      <w:pPr>
        <w:spacing w:after="0" w:line="240" w:lineRule="auto"/>
      </w:pPr>
      <w:r>
        <w:separator/>
      </w:r>
    </w:p>
  </w:endnote>
  <w:endnote w:type="continuationSeparator" w:id="0">
    <w:p w:rsidR="00107220" w:rsidRDefault="00107220" w:rsidP="0010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20" w:rsidRDefault="00690774" w:rsidP="00107220">
    <w:pPr>
      <w:pStyle w:val="Pieddepage"/>
      <w:jc w:val="right"/>
    </w:pPr>
    <w:r>
      <w:t>Mise à jour le 06/02/2023</w:t>
    </w:r>
  </w:p>
  <w:p w:rsidR="00107220" w:rsidRPr="00107220" w:rsidRDefault="00107220" w:rsidP="001072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20" w:rsidRDefault="00107220" w:rsidP="00107220">
      <w:pPr>
        <w:spacing w:after="0" w:line="240" w:lineRule="auto"/>
      </w:pPr>
      <w:r>
        <w:separator/>
      </w:r>
    </w:p>
  </w:footnote>
  <w:footnote w:type="continuationSeparator" w:id="0">
    <w:p w:rsidR="00107220" w:rsidRDefault="00107220" w:rsidP="0010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B4"/>
    <w:rsid w:val="00006F16"/>
    <w:rsid w:val="00107220"/>
    <w:rsid w:val="001C29D2"/>
    <w:rsid w:val="00293BCA"/>
    <w:rsid w:val="002E5DE0"/>
    <w:rsid w:val="00387DB4"/>
    <w:rsid w:val="00397489"/>
    <w:rsid w:val="005037D5"/>
    <w:rsid w:val="005A235B"/>
    <w:rsid w:val="00690774"/>
    <w:rsid w:val="006A1779"/>
    <w:rsid w:val="006E2D02"/>
    <w:rsid w:val="00796A3D"/>
    <w:rsid w:val="0094686C"/>
    <w:rsid w:val="00A9478F"/>
    <w:rsid w:val="00AF2925"/>
    <w:rsid w:val="00B975C9"/>
    <w:rsid w:val="00D14D47"/>
    <w:rsid w:val="00D24CDA"/>
    <w:rsid w:val="00DA2FF7"/>
    <w:rsid w:val="00E1410F"/>
    <w:rsid w:val="00EB1A20"/>
    <w:rsid w:val="00EB216A"/>
    <w:rsid w:val="00F20358"/>
    <w:rsid w:val="00F43642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D34D8E"/>
  <w15:chartTrackingRefBased/>
  <w15:docId w15:val="{E67CA02A-FDD0-415D-9E72-9CB0FB27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1A2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78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220"/>
  </w:style>
  <w:style w:type="paragraph" w:styleId="Pieddepage">
    <w:name w:val="footer"/>
    <w:basedOn w:val="Normal"/>
    <w:link w:val="PieddepageCar"/>
    <w:uiPriority w:val="99"/>
    <w:unhideWhenUsed/>
    <w:rsid w:val="0010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demarches.agriculture.gouv.fr/demarches/exploitation-agricole/obtenir-un-droit-une-autorisation/article/realiser-sa-declaration-annuelle-d-711?id_rubrique=11" TargetMode="External"/><Relationship Id="rId13" Type="http://schemas.openxmlformats.org/officeDocument/2006/relationships/hyperlink" Target="http://draaf.occitanie.agriculture.gouv.fr/Aide-a-la-reconnaissance-des" TargetMode="External"/><Relationship Id="rId18" Type="http://schemas.openxmlformats.org/officeDocument/2006/relationships/hyperlink" Target="https://draaf.occitanie.agriculture.gouv.fr/Vigilance-vis-a-vis-de-Xylella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export-toulouse.draaf-occitanie@agriculture.gouv.fr" TargetMode="External"/><Relationship Id="rId7" Type="http://schemas.openxmlformats.org/officeDocument/2006/relationships/hyperlink" Target="https://www.mesdemarches.agriculture.gouv.fr/demarches/exploitation-agricole/obtenir-un-droit-une-autorisation/article/demander-l-enregistrement-au?id_rubrique=11" TargetMode="External"/><Relationship Id="rId12" Type="http://schemas.openxmlformats.org/officeDocument/2006/relationships/hyperlink" Target="https://www.fredonoccitanie.com/" TargetMode="External"/><Relationship Id="rId17" Type="http://schemas.openxmlformats.org/officeDocument/2006/relationships/hyperlink" Target="https://draaf.occitanie.agriculture.gouv.fr/Passeport-phytosanitaire-europeen" TargetMode="External"/><Relationship Id="rId25" Type="http://schemas.openxmlformats.org/officeDocument/2006/relationships/hyperlink" Target="mailto:pec66.sivep@agriculture.gouv.f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griculture.gouv.fr/xylella-liens-utiles-et-documentation" TargetMode="External"/><Relationship Id="rId20" Type="http://schemas.openxmlformats.org/officeDocument/2006/relationships/hyperlink" Target="mailto:xylella-2020.draaf-occitanie@agriculture.gouv.fr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compte.agriculture.gouv.fr/individus/inscription.xhtml" TargetMode="External"/><Relationship Id="rId11" Type="http://schemas.openxmlformats.org/officeDocument/2006/relationships/hyperlink" Target="https://gd.eppo.int/" TargetMode="External"/><Relationship Id="rId24" Type="http://schemas.openxmlformats.org/officeDocument/2006/relationships/hyperlink" Target="mailto:pec31.sivep@agriculture.gouv.f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griculture.gouv.fr/laboratoires-agrees-en-sante-des-vegetaux" TargetMode="External"/><Relationship Id="rId23" Type="http://schemas.openxmlformats.org/officeDocument/2006/relationships/hyperlink" Target="mailto:export-perpignan.draaf-occitanie@agriculture.gouv.f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phytia.inra.fr/fr/Home/index" TargetMode="External"/><Relationship Id="rId19" Type="http://schemas.openxmlformats.org/officeDocument/2006/relationships/hyperlink" Target="mailto:sante-des-vegetaux.draaf-occitanie@agriculture.gouv.f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teforme-esv.fr/Diag" TargetMode="External"/><Relationship Id="rId14" Type="http://schemas.openxmlformats.org/officeDocument/2006/relationships/hyperlink" Target="https://agriculture.gouv.fr/sante-des-vegetaux-synthese-reglementaire" TargetMode="External"/><Relationship Id="rId22" Type="http://schemas.openxmlformats.org/officeDocument/2006/relationships/hyperlink" Target="mailto:export-montpellier.draaf-occitanie@agriculture.gouv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BEGUET</dc:creator>
  <cp:keywords/>
  <dc:description/>
  <cp:lastModifiedBy>Utilisateur Windows</cp:lastModifiedBy>
  <cp:revision>9</cp:revision>
  <cp:lastPrinted>2022-02-14T10:01:00Z</cp:lastPrinted>
  <dcterms:created xsi:type="dcterms:W3CDTF">2022-02-16T13:07:00Z</dcterms:created>
  <dcterms:modified xsi:type="dcterms:W3CDTF">2023-02-17T17:24:00Z</dcterms:modified>
</cp:coreProperties>
</file>